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AD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№ 7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Усть-Багарякского сельского поселения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«О бюджете Усть-Багарякского поселения на 2020 год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и на плановый период 2021 и 2022 годов»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________________ 2019 года № _____________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1B67D8" w:rsidRDefault="001B67D8" w:rsidP="001B67D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Ведомственная структура расходов бюджета Усть-Багарякского сельского поселения</w:t>
      </w:r>
    </w:p>
    <w:p w:rsidR="001B67D8" w:rsidRDefault="00085217" w:rsidP="001B67D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на плановый период 2021 и 2022</w:t>
      </w:r>
      <w:r w:rsidR="001B67D8">
        <w:rPr>
          <w:sz w:val="20"/>
          <w:szCs w:val="20"/>
        </w:rPr>
        <w:t xml:space="preserve"> годов</w:t>
      </w:r>
    </w:p>
    <w:p w:rsidR="001B67D8" w:rsidRDefault="001B67D8" w:rsidP="001B67D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1B67D8" w:rsidRDefault="001B67D8" w:rsidP="001B67D8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тыс. руб.</w:t>
      </w:r>
    </w:p>
    <w:p w:rsidR="001B67D8" w:rsidRDefault="001B67D8" w:rsidP="00116F06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tbl>
      <w:tblPr>
        <w:tblW w:w="9926" w:type="dxa"/>
        <w:tblInd w:w="-176" w:type="dxa"/>
        <w:tblLayout w:type="fixed"/>
        <w:tblLook w:val="04A0"/>
      </w:tblPr>
      <w:tblGrid>
        <w:gridCol w:w="140"/>
        <w:gridCol w:w="29"/>
        <w:gridCol w:w="2809"/>
        <w:gridCol w:w="141"/>
        <w:gridCol w:w="702"/>
        <w:gridCol w:w="7"/>
        <w:gridCol w:w="851"/>
        <w:gridCol w:w="850"/>
        <w:gridCol w:w="1276"/>
        <w:gridCol w:w="1135"/>
        <w:gridCol w:w="992"/>
        <w:gridCol w:w="994"/>
      </w:tblGrid>
      <w:tr w:rsidR="001B67D8" w:rsidRPr="003F6A5A" w:rsidTr="00DD2B15">
        <w:trPr>
          <w:cantSplit/>
          <w:trHeight w:val="361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Ведомство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Целевая статья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Группа вида расходов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67D8" w:rsidRPr="003F6A5A" w:rsidRDefault="001B67D8" w:rsidP="001B67D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 w:rsidR="001B67D8" w:rsidRPr="003F6A5A" w:rsidTr="00DD2B15">
        <w:trPr>
          <w:cantSplit/>
          <w:trHeight w:val="361"/>
        </w:trPr>
        <w:tc>
          <w:tcPr>
            <w:tcW w:w="29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B67D8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B67D8" w:rsidRPr="003F6A5A" w:rsidRDefault="001B67D8" w:rsidP="001B67D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67D8" w:rsidRPr="003F6A5A" w:rsidRDefault="001B67D8" w:rsidP="001B67D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</w:tr>
      <w:tr w:rsidR="001B67D8" w:rsidRPr="003F6A5A" w:rsidTr="00DD2B15">
        <w:trPr>
          <w:cantSplit/>
          <w:trHeight w:val="361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C35CF8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B67D8" w:rsidRPr="003F6A5A" w:rsidRDefault="001B67D8" w:rsidP="00C35C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3105,315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67D8" w:rsidRPr="003F6A5A" w:rsidRDefault="001B67D8" w:rsidP="00C35C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3028,455</w:t>
            </w:r>
          </w:p>
        </w:tc>
      </w:tr>
      <w:tr w:rsidR="001B67D8" w:rsidRPr="003F6A5A" w:rsidTr="00DD2B15">
        <w:trPr>
          <w:cantSplit/>
          <w:trHeight w:val="361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Администрация Усть-Багарякского сельского поселения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B67D8" w:rsidRPr="003F6A5A" w:rsidRDefault="001B67D8" w:rsidP="00C35C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3105,315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67D8" w:rsidRPr="003F6A5A" w:rsidRDefault="001B67D8" w:rsidP="00C35C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3028,455</w:t>
            </w:r>
          </w:p>
        </w:tc>
      </w:tr>
      <w:tr w:rsidR="001B67D8" w:rsidRPr="003F6A5A" w:rsidTr="00DD2B15">
        <w:trPr>
          <w:cantSplit/>
          <w:trHeight w:val="361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>
              <w:rPr>
                <w:rFonts w:cs="Calibri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rPr>
                <w:rFonts w:cs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B67D8" w:rsidRDefault="001B67D8" w:rsidP="003F6A5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1750,600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67D8" w:rsidRDefault="001B67D8" w:rsidP="003F6A5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1740,800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256,691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246,640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256,691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246,640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1B67D8" w:rsidRPr="003F6A5A" w:rsidRDefault="001B67D8" w:rsidP="00D42D60">
            <w:pPr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 xml:space="preserve">   256,691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D42D60">
            <w:pPr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246,640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256,691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D42D60">
            <w:pPr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246,640</w:t>
            </w:r>
          </w:p>
        </w:tc>
      </w:tr>
      <w:tr w:rsidR="001B67D8" w:rsidRPr="003F6A5A" w:rsidTr="00DD2B15">
        <w:trPr>
          <w:trHeight w:val="103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256,691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</w:p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246,640</w:t>
            </w:r>
          </w:p>
        </w:tc>
      </w:tr>
      <w:tr w:rsidR="001B67D8" w:rsidRPr="003F6A5A" w:rsidTr="00DD2B15">
        <w:trPr>
          <w:trHeight w:val="72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92,354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85,754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3F6A5A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92,354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85,754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3F6A5A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92,354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85,754</w:t>
            </w:r>
          </w:p>
        </w:tc>
      </w:tr>
      <w:tr w:rsidR="001B67D8" w:rsidRPr="003F6A5A" w:rsidTr="00DD2B15">
        <w:trPr>
          <w:trHeight w:val="103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92,354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42D60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85,754</w:t>
            </w:r>
          </w:p>
        </w:tc>
      </w:tr>
      <w:tr w:rsidR="001B67D8" w:rsidRPr="003F6A5A" w:rsidTr="00DD2B15">
        <w:trPr>
          <w:trHeight w:val="267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 в том числе: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AA7782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1306,555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1318,406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1306,555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1318,406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1306,555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1318,406</w:t>
            </w:r>
          </w:p>
        </w:tc>
      </w:tr>
      <w:tr w:rsidR="001B67D8" w:rsidRPr="003F6A5A" w:rsidTr="00DD2B15">
        <w:trPr>
          <w:trHeight w:val="99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711,040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673,306</w:t>
            </w:r>
          </w:p>
        </w:tc>
      </w:tr>
      <w:tr w:rsidR="001B67D8" w:rsidRPr="003F6A5A" w:rsidTr="00DD2B15">
        <w:trPr>
          <w:trHeight w:val="54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432,515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413,100</w:t>
            </w:r>
          </w:p>
        </w:tc>
      </w:tr>
      <w:tr w:rsidR="001B67D8" w:rsidRPr="003F6A5A" w:rsidTr="00DD2B15">
        <w:trPr>
          <w:trHeight w:val="54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99 0 89 00000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163,000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232,000</w:t>
            </w:r>
          </w:p>
        </w:tc>
      </w:tr>
      <w:tr w:rsidR="001B67D8" w:rsidRPr="003F6A5A" w:rsidTr="00DD2B15">
        <w:trPr>
          <w:trHeight w:val="42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99 0 89 20401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163,000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232,000</w:t>
            </w:r>
          </w:p>
        </w:tc>
      </w:tr>
      <w:tr w:rsidR="001B67D8" w:rsidRPr="003F6A5A" w:rsidTr="00DD2B15">
        <w:trPr>
          <w:trHeight w:val="72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95,000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90,000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95,000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90,000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95,000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90,000</w:t>
            </w:r>
          </w:p>
        </w:tc>
      </w:tr>
      <w:tr w:rsidR="001B67D8" w:rsidRPr="003F6A5A" w:rsidTr="00DD2B15">
        <w:trPr>
          <w:trHeight w:val="96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95,000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90,000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trHeight w:val="48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trHeight w:val="96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99 0 04 20401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 w:rsidRPr="003F6A5A">
              <w:rPr>
                <w:bCs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trHeight w:val="421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235,900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247,700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 xml:space="preserve"> Мобилизационная  и вневойсковая подготовка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FF0000"/>
                <w:sz w:val="18"/>
                <w:szCs w:val="18"/>
              </w:rPr>
            </w:pPr>
            <w:r w:rsidRPr="003F6A5A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235,900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247,700</w:t>
            </w:r>
          </w:p>
        </w:tc>
      </w:tr>
      <w:tr w:rsidR="001B67D8" w:rsidRPr="003F6A5A" w:rsidTr="00DD2B15">
        <w:trPr>
          <w:trHeight w:val="25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19 0 00 00000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FF0000"/>
                <w:sz w:val="18"/>
                <w:szCs w:val="18"/>
              </w:rPr>
            </w:pPr>
            <w:r w:rsidRPr="003F6A5A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235,900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247,700</w:t>
            </w:r>
          </w:p>
        </w:tc>
      </w:tr>
      <w:tr w:rsidR="001B67D8" w:rsidRPr="003F6A5A" w:rsidTr="00DD2B15">
        <w:trPr>
          <w:trHeight w:val="267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Осуществление первичного воинского учета  на территориях</w:t>
            </w:r>
            <w:proofErr w:type="gramStart"/>
            <w:r w:rsidRPr="003F6A5A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3F6A5A">
              <w:rPr>
                <w:i/>
                <w:iCs/>
                <w:sz w:val="18"/>
                <w:szCs w:val="18"/>
              </w:rPr>
              <w:t>где отсутствуют  военные комиссариаты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19 4 02 51180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235,900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247,700</w:t>
            </w:r>
          </w:p>
        </w:tc>
      </w:tr>
      <w:tr w:rsidR="001B67D8" w:rsidRPr="003F6A5A" w:rsidTr="00DD2B15">
        <w:trPr>
          <w:trHeight w:val="1005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19 4 02 51180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6A5A">
              <w:rPr>
                <w:rFonts w:ascii="Arial" w:hAnsi="Arial" w:cs="Arial"/>
                <w:color w:val="000000" w:themeColor="text1"/>
                <w:sz w:val="18"/>
                <w:szCs w:val="18"/>
              </w:rPr>
              <w:t>228,146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6A5A">
              <w:rPr>
                <w:rFonts w:ascii="Arial" w:hAnsi="Arial" w:cs="Arial"/>
                <w:color w:val="000000" w:themeColor="text1"/>
                <w:sz w:val="18"/>
                <w:szCs w:val="18"/>
              </w:rPr>
              <w:t>244,946</w:t>
            </w:r>
          </w:p>
        </w:tc>
      </w:tr>
      <w:tr w:rsidR="001B67D8" w:rsidRPr="003F6A5A" w:rsidTr="00DD2B15">
        <w:trPr>
          <w:trHeight w:val="54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19 4 02 51180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44724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3F6A5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6A5A">
              <w:rPr>
                <w:rFonts w:ascii="Arial" w:hAnsi="Arial" w:cs="Arial"/>
                <w:color w:val="000000" w:themeColor="text1"/>
                <w:sz w:val="18"/>
                <w:szCs w:val="18"/>
              </w:rPr>
              <w:t>1,900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6A5A">
              <w:rPr>
                <w:rFonts w:ascii="Arial" w:hAnsi="Arial" w:cs="Arial"/>
                <w:color w:val="000000" w:themeColor="text1"/>
                <w:sz w:val="18"/>
                <w:szCs w:val="18"/>
              </w:rPr>
              <w:t>2,754</w:t>
            </w:r>
          </w:p>
        </w:tc>
      </w:tr>
      <w:tr w:rsidR="001B67D8" w:rsidRPr="003F6A5A" w:rsidTr="00DD2B15">
        <w:trPr>
          <w:trHeight w:val="540"/>
        </w:trPr>
        <w:tc>
          <w:tcPr>
            <w:tcW w:w="29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DB19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23,000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23,000</w:t>
            </w:r>
          </w:p>
        </w:tc>
      </w:tr>
      <w:tr w:rsidR="001B67D8" w:rsidRPr="003F6A5A" w:rsidTr="00DD2B15">
        <w:trPr>
          <w:gridBefore w:val="1"/>
          <w:wBefore w:w="140" w:type="dxa"/>
          <w:trHeight w:val="540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rPr>
                <w:sz w:val="18"/>
                <w:szCs w:val="18"/>
              </w:rPr>
            </w:pPr>
            <w:r w:rsidRPr="003F6A5A">
              <w:rPr>
                <w:color w:val="000000"/>
                <w:sz w:val="18"/>
                <w:szCs w:val="18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31 6 00 00000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DB19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23,000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23,000</w:t>
            </w:r>
          </w:p>
        </w:tc>
      </w:tr>
      <w:tr w:rsidR="001B67D8" w:rsidRPr="003F6A5A" w:rsidTr="00DD2B15">
        <w:trPr>
          <w:gridBefore w:val="2"/>
          <w:wBefore w:w="169" w:type="dxa"/>
          <w:trHeight w:val="540"/>
        </w:trPr>
        <w:tc>
          <w:tcPr>
            <w:tcW w:w="2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 xml:space="preserve">Организация проведения на </w:t>
            </w:r>
            <w:proofErr w:type="spellStart"/>
            <w:r w:rsidRPr="003F6A5A">
              <w:rPr>
                <w:sz w:val="18"/>
                <w:szCs w:val="18"/>
              </w:rPr>
              <w:t>терр</w:t>
            </w:r>
            <w:proofErr w:type="spellEnd"/>
            <w:r w:rsidRPr="003F6A5A">
              <w:rPr>
                <w:sz w:val="18"/>
                <w:szCs w:val="18"/>
              </w:rPr>
              <w:t xml:space="preserve">. </w:t>
            </w:r>
            <w:proofErr w:type="spellStart"/>
            <w:r w:rsidRPr="003F6A5A">
              <w:rPr>
                <w:sz w:val="18"/>
                <w:szCs w:val="18"/>
              </w:rPr>
              <w:t>Челяб</w:t>
            </w:r>
            <w:proofErr w:type="spellEnd"/>
            <w:r w:rsidRPr="003F6A5A">
              <w:rPr>
                <w:sz w:val="18"/>
                <w:szCs w:val="18"/>
              </w:rPr>
              <w:t>. области мероприятий по предупреждению и ликвидации болезней животных, их лечению, отлову и содержанию безнадзорных животных, защите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31 6 02 91000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DB196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6A5A">
              <w:rPr>
                <w:rFonts w:ascii="Arial" w:hAnsi="Arial" w:cs="Arial"/>
                <w:color w:val="000000" w:themeColor="text1"/>
                <w:sz w:val="18"/>
                <w:szCs w:val="18"/>
              </w:rPr>
              <w:t>23,000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23,000</w:t>
            </w:r>
          </w:p>
        </w:tc>
      </w:tr>
      <w:tr w:rsidR="001B67D8" w:rsidRPr="003F6A5A" w:rsidTr="00DD2B15">
        <w:trPr>
          <w:gridBefore w:val="2"/>
          <w:wBefore w:w="169" w:type="dxa"/>
          <w:trHeight w:val="540"/>
        </w:trPr>
        <w:tc>
          <w:tcPr>
            <w:tcW w:w="29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DB19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DB19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1095,815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1016,955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color w:val="333333"/>
                <w:sz w:val="18"/>
                <w:szCs w:val="18"/>
              </w:rPr>
            </w:pPr>
            <w:r w:rsidRPr="003F6A5A">
              <w:rPr>
                <w:bCs/>
                <w:color w:val="333333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color w:val="333333"/>
                <w:sz w:val="18"/>
                <w:szCs w:val="18"/>
              </w:rPr>
            </w:pPr>
            <w:r w:rsidRPr="003F6A5A">
              <w:rPr>
                <w:color w:val="333333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99 0 30 00000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color w:val="333333"/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i/>
                <w:iCs/>
                <w:color w:val="000000" w:themeColor="text1"/>
                <w:sz w:val="18"/>
                <w:szCs w:val="18"/>
              </w:rPr>
              <w:t>99 0 30 00000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614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6C21FF" w:rsidRDefault="001B67D8" w:rsidP="001574E1">
            <w:pPr>
              <w:rPr>
                <w:color w:val="000000"/>
                <w:sz w:val="18"/>
                <w:szCs w:val="18"/>
              </w:rPr>
            </w:pPr>
            <w:r w:rsidRPr="006C21FF">
              <w:rPr>
                <w:color w:val="000000"/>
                <w:sz w:val="18"/>
                <w:szCs w:val="18"/>
              </w:rPr>
              <w:t>Компенсация выпадающих доходов организациям, предоставляющих населению услуги водоснабжения и водоотведения по тарифам, не обеспечивающим возмещение издержек</w:t>
            </w:r>
          </w:p>
          <w:p w:rsidR="001B67D8" w:rsidRPr="003F6A5A" w:rsidRDefault="001B67D8" w:rsidP="001574E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80497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i/>
                <w:iCs/>
                <w:color w:val="000000" w:themeColor="text1"/>
                <w:sz w:val="18"/>
                <w:szCs w:val="18"/>
              </w:rPr>
              <w:t>99 0 35 35102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i/>
                <w:iCs/>
                <w:color w:val="000000" w:themeColor="text1"/>
                <w:sz w:val="18"/>
                <w:szCs w:val="18"/>
              </w:rPr>
              <w:t>99 0 35 35102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color w:val="333333"/>
                <w:sz w:val="18"/>
                <w:szCs w:val="18"/>
              </w:rPr>
            </w:pPr>
            <w:r w:rsidRPr="003F6A5A">
              <w:rPr>
                <w:color w:val="333333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99 0 00 00000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958,815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881,955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color w:val="333333"/>
                <w:sz w:val="18"/>
                <w:szCs w:val="18"/>
              </w:rPr>
            </w:pPr>
            <w:r w:rsidRPr="003F6A5A">
              <w:rPr>
                <w:color w:val="333333"/>
                <w:sz w:val="18"/>
                <w:szCs w:val="18"/>
              </w:rPr>
              <w:t>Мероприятия в области благоустройства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99 0 60 00000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958,815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color w:val="000000" w:themeColor="text1"/>
                <w:sz w:val="18"/>
                <w:szCs w:val="18"/>
              </w:rPr>
              <w:t>881,955</w:t>
            </w:r>
          </w:p>
        </w:tc>
      </w:tr>
      <w:tr w:rsidR="001B67D8" w:rsidRPr="003F6A5A" w:rsidTr="00DD2B15">
        <w:trPr>
          <w:gridBefore w:val="1"/>
          <w:wBefore w:w="140" w:type="dxa"/>
          <w:trHeight w:val="416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99 0 60 60001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i/>
                <w:iCs/>
                <w:color w:val="000000" w:themeColor="text1"/>
                <w:sz w:val="18"/>
                <w:szCs w:val="18"/>
              </w:rPr>
              <w:t>958,815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3F6A5A">
              <w:rPr>
                <w:bCs/>
                <w:i/>
                <w:iCs/>
                <w:color w:val="000000" w:themeColor="text1"/>
                <w:sz w:val="18"/>
                <w:szCs w:val="18"/>
              </w:rPr>
              <w:t>881,955</w:t>
            </w:r>
          </w:p>
        </w:tc>
      </w:tr>
      <w:tr w:rsidR="001B67D8" w:rsidRPr="003F6A5A" w:rsidTr="00DD2B15">
        <w:trPr>
          <w:gridBefore w:val="1"/>
          <w:wBefore w:w="140" w:type="dxa"/>
          <w:trHeight w:val="330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99 0 60 60001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3F6A5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958,815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3F6A5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F6A5A">
              <w:rPr>
                <w:color w:val="000000" w:themeColor="text1"/>
                <w:sz w:val="18"/>
                <w:szCs w:val="18"/>
              </w:rPr>
              <w:t>881,955</w:t>
            </w:r>
          </w:p>
        </w:tc>
      </w:tr>
      <w:tr w:rsidR="001B67D8" w:rsidRPr="003F6A5A" w:rsidTr="00DD2B15">
        <w:trPr>
          <w:gridBefore w:val="1"/>
          <w:wBefore w:w="140" w:type="dxa"/>
          <w:trHeight w:val="49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99 0 60 60004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25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99 0 60 60004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0,000</w:t>
            </w:r>
          </w:p>
        </w:tc>
      </w:tr>
      <w:tr w:rsidR="001B67D8" w:rsidRPr="003F6A5A" w:rsidTr="00DD2B15">
        <w:trPr>
          <w:gridBefore w:val="1"/>
          <w:wBefore w:w="140" w:type="dxa"/>
          <w:trHeight w:val="495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Прочие  мероприятия  по благоустройству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99 0 60 60005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137,000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135,000</w:t>
            </w:r>
          </w:p>
        </w:tc>
      </w:tr>
      <w:tr w:rsidR="001B67D8" w:rsidRPr="003F6A5A" w:rsidTr="00DD2B15">
        <w:trPr>
          <w:gridBefore w:val="1"/>
          <w:wBefore w:w="140" w:type="dxa"/>
          <w:trHeight w:val="70"/>
        </w:trPr>
        <w:tc>
          <w:tcPr>
            <w:tcW w:w="297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67D8" w:rsidRPr="003F6A5A" w:rsidRDefault="001B67D8">
            <w:pPr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780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1574E1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99 0 60 60005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sz w:val="18"/>
                <w:szCs w:val="18"/>
              </w:rPr>
            </w:pPr>
            <w:r w:rsidRPr="003F6A5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B67D8" w:rsidRPr="003F6A5A" w:rsidRDefault="001B67D8" w:rsidP="00D42D60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137,000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67D8" w:rsidRPr="003F6A5A" w:rsidRDefault="001B67D8" w:rsidP="00ED54AC">
            <w:pPr>
              <w:jc w:val="center"/>
              <w:rPr>
                <w:i/>
                <w:iCs/>
                <w:sz w:val="18"/>
                <w:szCs w:val="18"/>
              </w:rPr>
            </w:pPr>
            <w:r w:rsidRPr="003F6A5A">
              <w:rPr>
                <w:i/>
                <w:iCs/>
                <w:sz w:val="18"/>
                <w:szCs w:val="18"/>
              </w:rPr>
              <w:t>135,000</w:t>
            </w:r>
            <w:bookmarkStart w:id="0" w:name="_GoBack"/>
            <w:bookmarkEnd w:id="0"/>
          </w:p>
        </w:tc>
      </w:tr>
    </w:tbl>
    <w:p w:rsidR="000564EE" w:rsidRDefault="000564EE"/>
    <w:sectPr w:rsidR="000564EE" w:rsidSect="001B67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F06"/>
    <w:rsid w:val="00021D59"/>
    <w:rsid w:val="000474E0"/>
    <w:rsid w:val="000564EE"/>
    <w:rsid w:val="00085217"/>
    <w:rsid w:val="000C4862"/>
    <w:rsid w:val="000D52AB"/>
    <w:rsid w:val="000F135B"/>
    <w:rsid w:val="00116F06"/>
    <w:rsid w:val="001A4230"/>
    <w:rsid w:val="001B67D8"/>
    <w:rsid w:val="0020587B"/>
    <w:rsid w:val="002C51B5"/>
    <w:rsid w:val="002F2D72"/>
    <w:rsid w:val="002F4A04"/>
    <w:rsid w:val="00320207"/>
    <w:rsid w:val="00320730"/>
    <w:rsid w:val="003243E4"/>
    <w:rsid w:val="00327085"/>
    <w:rsid w:val="00347370"/>
    <w:rsid w:val="003B78D4"/>
    <w:rsid w:val="003F6A5A"/>
    <w:rsid w:val="004015C7"/>
    <w:rsid w:val="004027D9"/>
    <w:rsid w:val="00465ED6"/>
    <w:rsid w:val="004B0253"/>
    <w:rsid w:val="004E6930"/>
    <w:rsid w:val="00603CEF"/>
    <w:rsid w:val="00616B4E"/>
    <w:rsid w:val="00630F04"/>
    <w:rsid w:val="006830CA"/>
    <w:rsid w:val="006C21FF"/>
    <w:rsid w:val="006E3AB7"/>
    <w:rsid w:val="007320FE"/>
    <w:rsid w:val="00765D7C"/>
    <w:rsid w:val="007860EA"/>
    <w:rsid w:val="00796528"/>
    <w:rsid w:val="007D398F"/>
    <w:rsid w:val="0080497F"/>
    <w:rsid w:val="00813E3C"/>
    <w:rsid w:val="00873092"/>
    <w:rsid w:val="008B34D0"/>
    <w:rsid w:val="008C45AF"/>
    <w:rsid w:val="008E6A8C"/>
    <w:rsid w:val="008F136D"/>
    <w:rsid w:val="009660AD"/>
    <w:rsid w:val="00976DE5"/>
    <w:rsid w:val="00996837"/>
    <w:rsid w:val="009B47C6"/>
    <w:rsid w:val="009C34C3"/>
    <w:rsid w:val="00A54247"/>
    <w:rsid w:val="00A85789"/>
    <w:rsid w:val="00AA7782"/>
    <w:rsid w:val="00AF1F7D"/>
    <w:rsid w:val="00B24742"/>
    <w:rsid w:val="00B80F2E"/>
    <w:rsid w:val="00BF6189"/>
    <w:rsid w:val="00C152E3"/>
    <w:rsid w:val="00C36BCE"/>
    <w:rsid w:val="00C5279D"/>
    <w:rsid w:val="00D42D60"/>
    <w:rsid w:val="00D933A0"/>
    <w:rsid w:val="00DA5453"/>
    <w:rsid w:val="00DB7901"/>
    <w:rsid w:val="00DD2B15"/>
    <w:rsid w:val="00EA12F0"/>
    <w:rsid w:val="00ED54AC"/>
    <w:rsid w:val="00F95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2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2018-11-27T03:42:00Z</cp:lastPrinted>
  <dcterms:created xsi:type="dcterms:W3CDTF">2016-12-26T09:49:00Z</dcterms:created>
  <dcterms:modified xsi:type="dcterms:W3CDTF">2019-11-18T04:56:00Z</dcterms:modified>
</cp:coreProperties>
</file>